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579"/>
        <w:gridCol w:w="992"/>
        <w:gridCol w:w="1134"/>
        <w:gridCol w:w="1134"/>
        <w:gridCol w:w="517"/>
        <w:gridCol w:w="759"/>
        <w:gridCol w:w="1134"/>
        <w:gridCol w:w="2463"/>
      </w:tblGrid>
      <w:tr w:rsidR="002461A9" w:rsidRPr="002461A9" w14:paraId="7C8ADC36" w14:textId="77777777" w:rsidTr="0083568A">
        <w:tc>
          <w:tcPr>
            <w:tcW w:w="10440" w:type="dxa"/>
            <w:gridSpan w:val="9"/>
          </w:tcPr>
          <w:p w14:paraId="683962A9" w14:textId="77777777" w:rsidR="002461A9" w:rsidRPr="002461A9" w:rsidRDefault="002461A9" w:rsidP="00F2522A">
            <w:pPr>
              <w:pStyle w:val="Ttulo2"/>
              <w:rPr>
                <w:rFonts w:eastAsia="Times New Roman"/>
                <w:lang w:eastAsia="es-MX"/>
              </w:rPr>
            </w:pPr>
            <w:r w:rsidRPr="002461A9">
              <w:rPr>
                <w:rFonts w:eastAsia="Times New Roman"/>
                <w:lang w:eastAsia="es-MX"/>
              </w:rPr>
              <w:t>1. DATOS DE IDENTIFICACIÓN</w:t>
            </w:r>
          </w:p>
        </w:tc>
      </w:tr>
      <w:tr w:rsidR="00890037" w:rsidRPr="002461A9" w14:paraId="527B785D" w14:textId="77777777" w:rsidTr="002461A9">
        <w:tc>
          <w:tcPr>
            <w:tcW w:w="2307" w:type="dxa"/>
            <w:gridSpan w:val="2"/>
            <w:shd w:val="clear" w:color="auto" w:fill="C6D9F1"/>
          </w:tcPr>
          <w:p w14:paraId="762EF641" w14:textId="77777777" w:rsidR="00890037" w:rsidRPr="002461A9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46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MÓDULO</w:t>
            </w:r>
          </w:p>
        </w:tc>
        <w:tc>
          <w:tcPr>
            <w:tcW w:w="8133" w:type="dxa"/>
            <w:gridSpan w:val="7"/>
            <w:shd w:val="clear" w:color="auto" w:fill="C6D9F1"/>
          </w:tcPr>
          <w:p w14:paraId="02AA1886" w14:textId="77777777" w:rsidR="00890037" w:rsidRPr="00E13188" w:rsidRDefault="00890037" w:rsidP="00890037">
            <w:pPr>
              <w:rPr>
                <w:rFonts w:cstheme="minorHAnsi"/>
                <w:b/>
              </w:rPr>
            </w:pPr>
            <w:r w:rsidRPr="00E13188">
              <w:rPr>
                <w:rFonts w:cstheme="minorHAnsi"/>
                <w:b/>
              </w:rPr>
              <w:t>TEORIA MONETARIA</w:t>
            </w:r>
          </w:p>
        </w:tc>
      </w:tr>
      <w:tr w:rsidR="00890037" w:rsidRPr="002461A9" w14:paraId="1C1FDF98" w14:textId="77777777" w:rsidTr="0083568A">
        <w:tc>
          <w:tcPr>
            <w:tcW w:w="2307" w:type="dxa"/>
            <w:gridSpan w:val="2"/>
          </w:tcPr>
          <w:p w14:paraId="65C55DA7" w14:textId="77777777" w:rsidR="00890037" w:rsidRPr="002461A9" w:rsidRDefault="00890037" w:rsidP="00890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46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Clave:</w:t>
            </w:r>
          </w:p>
        </w:tc>
        <w:tc>
          <w:tcPr>
            <w:tcW w:w="8133" w:type="dxa"/>
            <w:gridSpan w:val="7"/>
          </w:tcPr>
          <w:p w14:paraId="5FA6C6A7" w14:textId="77777777" w:rsidR="00890037" w:rsidRPr="00E13188" w:rsidRDefault="00890037" w:rsidP="00890037">
            <w:pPr>
              <w:rPr>
                <w:rFonts w:cstheme="minorHAnsi"/>
                <w:b/>
              </w:rPr>
            </w:pPr>
          </w:p>
        </w:tc>
      </w:tr>
      <w:tr w:rsidR="00890037" w:rsidRPr="002461A9" w14:paraId="42BFD607" w14:textId="77777777" w:rsidTr="0083568A">
        <w:tc>
          <w:tcPr>
            <w:tcW w:w="2307" w:type="dxa"/>
            <w:gridSpan w:val="2"/>
            <w:vMerge w:val="restart"/>
          </w:tcPr>
          <w:p w14:paraId="0DD1856A" w14:textId="77777777" w:rsidR="00890037" w:rsidRPr="002461A9" w:rsidRDefault="00890037" w:rsidP="00890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</w:p>
          <w:p w14:paraId="39F7FA04" w14:textId="77777777" w:rsidR="00890037" w:rsidRPr="002461A9" w:rsidRDefault="00890037" w:rsidP="00890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46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Horas y créditos:</w:t>
            </w:r>
          </w:p>
        </w:tc>
        <w:tc>
          <w:tcPr>
            <w:tcW w:w="2126" w:type="dxa"/>
            <w:gridSpan w:val="2"/>
          </w:tcPr>
          <w:p w14:paraId="793F425E" w14:textId="77777777" w:rsidR="00890037" w:rsidRPr="002461A9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461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Teóricas</w:t>
            </w:r>
            <w:r w:rsidRPr="00246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: 32   </w:t>
            </w:r>
          </w:p>
        </w:tc>
        <w:tc>
          <w:tcPr>
            <w:tcW w:w="2410" w:type="dxa"/>
            <w:gridSpan w:val="3"/>
          </w:tcPr>
          <w:p w14:paraId="0AE204F7" w14:textId="77777777" w:rsidR="00890037" w:rsidRPr="002461A9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461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Prácticas:</w:t>
            </w:r>
            <w:r w:rsidRPr="00246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 32    </w:t>
            </w:r>
          </w:p>
        </w:tc>
        <w:tc>
          <w:tcPr>
            <w:tcW w:w="3597" w:type="dxa"/>
            <w:gridSpan w:val="2"/>
          </w:tcPr>
          <w:p w14:paraId="1BE5321A" w14:textId="77777777" w:rsidR="00890037" w:rsidRPr="002461A9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461A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Estudio Independiente:</w:t>
            </w:r>
            <w:r w:rsidRPr="00246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 32   </w:t>
            </w:r>
          </w:p>
        </w:tc>
      </w:tr>
      <w:tr w:rsidR="00890037" w:rsidRPr="002461A9" w14:paraId="5405EC76" w14:textId="77777777" w:rsidTr="0083568A">
        <w:tc>
          <w:tcPr>
            <w:tcW w:w="2307" w:type="dxa"/>
            <w:gridSpan w:val="2"/>
            <w:vMerge/>
          </w:tcPr>
          <w:p w14:paraId="5482A86D" w14:textId="77777777" w:rsidR="00890037" w:rsidRPr="002461A9" w:rsidRDefault="00890037" w:rsidP="00890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  <w:gridSpan w:val="3"/>
          </w:tcPr>
          <w:p w14:paraId="33844E4A" w14:textId="77777777" w:rsidR="00890037" w:rsidRPr="002461A9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46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 Total de horas: 96    </w:t>
            </w:r>
          </w:p>
        </w:tc>
        <w:tc>
          <w:tcPr>
            <w:tcW w:w="4873" w:type="dxa"/>
            <w:gridSpan w:val="4"/>
          </w:tcPr>
          <w:p w14:paraId="75BC4DE9" w14:textId="77777777" w:rsidR="00890037" w:rsidRPr="002461A9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46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Créditos: 6    </w:t>
            </w:r>
          </w:p>
        </w:tc>
      </w:tr>
      <w:tr w:rsidR="00890037" w:rsidRPr="002461A9" w14:paraId="0745762E" w14:textId="77777777" w:rsidTr="0083568A">
        <w:tc>
          <w:tcPr>
            <w:tcW w:w="2307" w:type="dxa"/>
            <w:gridSpan w:val="2"/>
          </w:tcPr>
          <w:p w14:paraId="024D5EC9" w14:textId="77777777" w:rsidR="00890037" w:rsidRPr="00E420B3" w:rsidRDefault="00890037" w:rsidP="00890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Tipo de módulo:</w:t>
            </w:r>
          </w:p>
        </w:tc>
        <w:tc>
          <w:tcPr>
            <w:tcW w:w="2126" w:type="dxa"/>
            <w:gridSpan w:val="2"/>
          </w:tcPr>
          <w:p w14:paraId="6D39F86B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Teórico   </w:t>
            </w:r>
          </w:p>
        </w:tc>
        <w:tc>
          <w:tcPr>
            <w:tcW w:w="2410" w:type="dxa"/>
            <w:gridSpan w:val="3"/>
          </w:tcPr>
          <w:p w14:paraId="63FC11F0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Teórico-práctico X  </w:t>
            </w:r>
          </w:p>
        </w:tc>
        <w:tc>
          <w:tcPr>
            <w:tcW w:w="3597" w:type="dxa"/>
            <w:gridSpan w:val="2"/>
          </w:tcPr>
          <w:p w14:paraId="584918B3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Práctico</w:t>
            </w:r>
          </w:p>
        </w:tc>
      </w:tr>
      <w:tr w:rsidR="00890037" w:rsidRPr="002461A9" w14:paraId="362C02C7" w14:textId="77777777" w:rsidTr="002461A9">
        <w:trPr>
          <w:trHeight w:val="900"/>
        </w:trPr>
        <w:tc>
          <w:tcPr>
            <w:tcW w:w="2307" w:type="dxa"/>
            <w:gridSpan w:val="2"/>
            <w:shd w:val="clear" w:color="auto" w:fill="C6D9F1"/>
          </w:tcPr>
          <w:p w14:paraId="0ED36C73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Competencia(s) del perfil de egreso que desarrolla o a las que aporta.</w:t>
            </w:r>
          </w:p>
        </w:tc>
        <w:tc>
          <w:tcPr>
            <w:tcW w:w="8133" w:type="dxa"/>
            <w:gridSpan w:val="7"/>
            <w:shd w:val="clear" w:color="auto" w:fill="C6D9F1"/>
          </w:tcPr>
          <w:p w14:paraId="5FF431EC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hAnsi="Times New Roman" w:cs="Times New Roman"/>
                <w:sz w:val="24"/>
                <w:szCs w:val="20"/>
              </w:rPr>
              <w:t>Analiza las funciones del banco central, así como la regulación y administración de las instituciones financieras, conociendo la política monetaria de México.</w:t>
            </w:r>
          </w:p>
        </w:tc>
      </w:tr>
      <w:tr w:rsidR="00890037" w:rsidRPr="002461A9" w14:paraId="229DA59B" w14:textId="77777777" w:rsidTr="0083568A">
        <w:trPr>
          <w:trHeight w:val="287"/>
        </w:trPr>
        <w:tc>
          <w:tcPr>
            <w:tcW w:w="2307" w:type="dxa"/>
            <w:gridSpan w:val="2"/>
          </w:tcPr>
          <w:p w14:paraId="5173502D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Responsables de elaborar y/o actualizar el programa:</w:t>
            </w:r>
          </w:p>
        </w:tc>
        <w:tc>
          <w:tcPr>
            <w:tcW w:w="8133" w:type="dxa"/>
            <w:gridSpan w:val="7"/>
          </w:tcPr>
          <w:p w14:paraId="4FD7BDEA" w14:textId="77777777" w:rsidR="00890037" w:rsidRPr="00E420B3" w:rsidRDefault="00890037" w:rsidP="00890037">
            <w:pPr>
              <w:rPr>
                <w:rFonts w:ascii="Times New Roman" w:hAnsi="Times New Roman" w:cs="Times New Roman"/>
                <w:b/>
              </w:rPr>
            </w:pPr>
            <w:r w:rsidRPr="00E420B3">
              <w:rPr>
                <w:rFonts w:ascii="Times New Roman" w:hAnsi="Times New Roman" w:cs="Times New Roman"/>
                <w:b/>
              </w:rPr>
              <w:t xml:space="preserve">Dr. Irvin </w:t>
            </w:r>
            <w:proofErr w:type="spellStart"/>
            <w:r w:rsidRPr="00E420B3">
              <w:rPr>
                <w:rFonts w:ascii="Times New Roman" w:hAnsi="Times New Roman" w:cs="Times New Roman"/>
                <w:b/>
              </w:rPr>
              <w:t>Mikhail</w:t>
            </w:r>
            <w:proofErr w:type="spellEnd"/>
            <w:r w:rsidRPr="00E420B3">
              <w:rPr>
                <w:rFonts w:ascii="Times New Roman" w:hAnsi="Times New Roman" w:cs="Times New Roman"/>
                <w:b/>
              </w:rPr>
              <w:t xml:space="preserve"> Soto Zazueta</w:t>
            </w:r>
          </w:p>
        </w:tc>
      </w:tr>
      <w:tr w:rsidR="00890037" w:rsidRPr="002461A9" w14:paraId="2BFDB463" w14:textId="77777777" w:rsidTr="0083568A">
        <w:trPr>
          <w:trHeight w:val="287"/>
        </w:trPr>
        <w:tc>
          <w:tcPr>
            <w:tcW w:w="2307" w:type="dxa"/>
            <w:gridSpan w:val="2"/>
          </w:tcPr>
          <w:p w14:paraId="14E6FEDB" w14:textId="77777777" w:rsidR="00890037" w:rsidRPr="00E420B3" w:rsidRDefault="00890037" w:rsidP="00890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Fecha de</w:t>
            </w:r>
          </w:p>
        </w:tc>
        <w:tc>
          <w:tcPr>
            <w:tcW w:w="3777" w:type="dxa"/>
            <w:gridSpan w:val="4"/>
          </w:tcPr>
          <w:p w14:paraId="7CCBDF56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Elaboración: </w:t>
            </w:r>
            <w:r w:rsidR="004A53C7"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26/02/2020</w:t>
            </w:r>
          </w:p>
        </w:tc>
        <w:tc>
          <w:tcPr>
            <w:tcW w:w="4356" w:type="dxa"/>
            <w:gridSpan w:val="3"/>
          </w:tcPr>
          <w:p w14:paraId="3443E6E5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Actualización: 26/02/2020</w:t>
            </w:r>
          </w:p>
        </w:tc>
      </w:tr>
      <w:tr w:rsidR="00890037" w:rsidRPr="002461A9" w14:paraId="319016EF" w14:textId="77777777" w:rsidTr="0083568A">
        <w:tblPrEx>
          <w:tblLook w:val="01E0" w:firstRow="1" w:lastRow="1" w:firstColumn="1" w:lastColumn="1" w:noHBand="0" w:noVBand="0"/>
        </w:tblPrEx>
        <w:tc>
          <w:tcPr>
            <w:tcW w:w="10440" w:type="dxa"/>
            <w:gridSpan w:val="9"/>
          </w:tcPr>
          <w:p w14:paraId="3EFE0199" w14:textId="77777777" w:rsidR="00890037" w:rsidRPr="00E420B3" w:rsidRDefault="00890037" w:rsidP="0089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2. PROPÓSITO</w:t>
            </w:r>
          </w:p>
        </w:tc>
      </w:tr>
      <w:tr w:rsidR="00890037" w:rsidRPr="002461A9" w14:paraId="69F66D59" w14:textId="77777777" w:rsidTr="0083568A">
        <w:tblPrEx>
          <w:tblLook w:val="01E0" w:firstRow="1" w:lastRow="1" w:firstColumn="1" w:lastColumn="1" w:noHBand="0" w:noVBand="0"/>
        </w:tblPrEx>
        <w:tc>
          <w:tcPr>
            <w:tcW w:w="10440" w:type="dxa"/>
            <w:gridSpan w:val="9"/>
          </w:tcPr>
          <w:p w14:paraId="7FCCAC2E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hAnsi="Times New Roman" w:cs="Times New Roman"/>
                <w:lang w:val="es-ES_tradnl" w:eastAsia="es-ES"/>
              </w:rPr>
              <w:t>Proporcionar situaciones de aprendizaje donde el estudiante desarrolle el conjunto de competencias que le permitan analizar y resolver problemas de aspectos monetarios mediante el estudio de la oferta y la demanda de fondos prestables tomando en cuenta las estructuras financieras.</w:t>
            </w:r>
          </w:p>
        </w:tc>
      </w:tr>
      <w:tr w:rsidR="00890037" w:rsidRPr="002461A9" w14:paraId="5014F052" w14:textId="77777777" w:rsidTr="0083568A">
        <w:tblPrEx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10440" w:type="dxa"/>
            <w:gridSpan w:val="9"/>
          </w:tcPr>
          <w:p w14:paraId="2DCDED4A" w14:textId="77777777" w:rsidR="00890037" w:rsidRPr="00E420B3" w:rsidRDefault="00890037" w:rsidP="0089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3. SABERES</w:t>
            </w:r>
          </w:p>
        </w:tc>
      </w:tr>
      <w:tr w:rsidR="00890037" w:rsidRPr="002461A9" w14:paraId="279BBF7A" w14:textId="77777777" w:rsidTr="002461A9">
        <w:tblPrEx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1728" w:type="dxa"/>
            <w:shd w:val="clear" w:color="auto" w:fill="C6D9F1"/>
          </w:tcPr>
          <w:p w14:paraId="4E545BB8" w14:textId="77777777" w:rsidR="00890037" w:rsidRPr="00E420B3" w:rsidRDefault="00890037" w:rsidP="0089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Teóricos:</w:t>
            </w:r>
          </w:p>
        </w:tc>
        <w:tc>
          <w:tcPr>
            <w:tcW w:w="8712" w:type="dxa"/>
            <w:gridSpan w:val="8"/>
            <w:shd w:val="clear" w:color="auto" w:fill="C6D9F1"/>
          </w:tcPr>
          <w:p w14:paraId="154F8B32" w14:textId="77777777" w:rsidR="00890037" w:rsidRPr="00E420B3" w:rsidRDefault="00890037" w:rsidP="00890037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E420B3">
              <w:rPr>
                <w:rFonts w:ascii="Times New Roman" w:hAnsi="Times New Roman" w:cs="Times New Roman"/>
                <w:lang w:val="es-ES_tradnl" w:eastAsia="es-ES"/>
              </w:rPr>
              <w:t>Logrará comprender y entender el funcionamiento de los mercados financieros locales y globales, así como los alcances y limitaciones de los actores monetarios y sus políticas, relativos al efecto que tienen sobre la economía. También estudiará las diferentes posiciones teóricas monetarias que implican diferentes posiciones de política monetaria y sus repercusiones sobre la economía.</w:t>
            </w:r>
          </w:p>
        </w:tc>
      </w:tr>
      <w:tr w:rsidR="00890037" w:rsidRPr="002461A9" w14:paraId="1269D6F4" w14:textId="77777777" w:rsidTr="002461A9">
        <w:tblPrEx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1728" w:type="dxa"/>
            <w:shd w:val="clear" w:color="auto" w:fill="C6D9F1"/>
          </w:tcPr>
          <w:p w14:paraId="1D0D7BA5" w14:textId="77777777" w:rsidR="00890037" w:rsidRPr="00E420B3" w:rsidRDefault="00890037" w:rsidP="0089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Prácticos:</w:t>
            </w:r>
          </w:p>
        </w:tc>
        <w:tc>
          <w:tcPr>
            <w:tcW w:w="8712" w:type="dxa"/>
            <w:gridSpan w:val="8"/>
            <w:shd w:val="clear" w:color="auto" w:fill="C6D9F1"/>
          </w:tcPr>
          <w:p w14:paraId="294D37FE" w14:textId="77777777" w:rsidR="00890037" w:rsidRPr="00E420B3" w:rsidRDefault="00890037" w:rsidP="00890037">
            <w:pPr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E420B3">
              <w:rPr>
                <w:rFonts w:ascii="Times New Roman" w:hAnsi="Times New Roman" w:cs="Times New Roman"/>
                <w:lang w:val="es-ES_tradnl" w:eastAsia="es-ES"/>
              </w:rPr>
              <w:t>Con el apoyo de las TIC procesara, interpretará y analizará la información financiera y monetaria que proveen los mercados financieros y sus participantes; así como la de los bancos centrales.</w:t>
            </w:r>
          </w:p>
        </w:tc>
      </w:tr>
      <w:tr w:rsidR="00890037" w:rsidRPr="002461A9" w14:paraId="30CD26D9" w14:textId="77777777" w:rsidTr="002461A9">
        <w:tblPrEx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1728" w:type="dxa"/>
            <w:shd w:val="clear" w:color="auto" w:fill="C6D9F1"/>
          </w:tcPr>
          <w:p w14:paraId="016813A7" w14:textId="77777777" w:rsidR="00890037" w:rsidRPr="00E420B3" w:rsidRDefault="00890037" w:rsidP="0089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Actitudinales:</w:t>
            </w:r>
          </w:p>
        </w:tc>
        <w:tc>
          <w:tcPr>
            <w:tcW w:w="8712" w:type="dxa"/>
            <w:gridSpan w:val="8"/>
            <w:shd w:val="clear" w:color="auto" w:fill="C6D9F1"/>
          </w:tcPr>
          <w:p w14:paraId="10C6AC50" w14:textId="77777777" w:rsidR="00890037" w:rsidRPr="00E420B3" w:rsidRDefault="00890037" w:rsidP="00890037">
            <w:pPr>
              <w:rPr>
                <w:rFonts w:ascii="Times New Roman" w:hAnsi="Times New Roman" w:cs="Times New Roman"/>
              </w:rPr>
            </w:pPr>
            <w:r w:rsidRPr="00E420B3">
              <w:rPr>
                <w:rFonts w:ascii="Times New Roman" w:hAnsi="Times New Roman" w:cs="Times New Roman"/>
              </w:rPr>
              <w:t>Tendrá la capacidad de entender y estudiar la evolución de los mercados financieros así como el poder interpretar con conocimiento y profesionalismo la conducta y las decisiones de política monetaria del banco central. Así también, estará capacitado para asesorar a agentes económicos sobre la evolución financiera y sus efectos.</w:t>
            </w:r>
          </w:p>
        </w:tc>
      </w:tr>
      <w:tr w:rsidR="00890037" w:rsidRPr="002461A9" w14:paraId="529633AF" w14:textId="77777777" w:rsidTr="0083568A">
        <w:tblPrEx>
          <w:tblLook w:val="01E0" w:firstRow="1" w:lastRow="1" w:firstColumn="1" w:lastColumn="1" w:noHBand="0" w:noVBand="0"/>
        </w:tblPrEx>
        <w:tc>
          <w:tcPr>
            <w:tcW w:w="10440" w:type="dxa"/>
            <w:gridSpan w:val="9"/>
          </w:tcPr>
          <w:p w14:paraId="49581122" w14:textId="77777777" w:rsidR="00890037" w:rsidRPr="002461A9" w:rsidRDefault="00890037" w:rsidP="0089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246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4. CONTENIDOS</w:t>
            </w:r>
          </w:p>
        </w:tc>
      </w:tr>
      <w:tr w:rsidR="00890037" w:rsidRPr="00E420B3" w14:paraId="56F3E72E" w14:textId="77777777" w:rsidTr="0083568A">
        <w:tblPrEx>
          <w:tblLook w:val="01E0" w:firstRow="1" w:lastRow="1" w:firstColumn="1" w:lastColumn="1" w:noHBand="0" w:noVBand="0"/>
        </w:tblPrEx>
        <w:trPr>
          <w:trHeight w:val="164"/>
        </w:trPr>
        <w:tc>
          <w:tcPr>
            <w:tcW w:w="10440" w:type="dxa"/>
            <w:gridSpan w:val="9"/>
          </w:tcPr>
          <w:p w14:paraId="67499923" w14:textId="77777777" w:rsidR="00890037" w:rsidRPr="00E420B3" w:rsidRDefault="00890037" w:rsidP="00890037">
            <w:pPr>
              <w:rPr>
                <w:rFonts w:ascii="Times New Roman" w:hAnsi="Times New Roman" w:cs="Times New Roman"/>
              </w:rPr>
            </w:pPr>
            <w:r w:rsidRPr="00E420B3">
              <w:rPr>
                <w:rFonts w:ascii="Times New Roman" w:hAnsi="Times New Roman" w:cs="Times New Roman"/>
                <w:b/>
              </w:rPr>
              <w:t>UNIDAD I: La importancia del dinero en la economía</w:t>
            </w:r>
          </w:p>
          <w:p w14:paraId="0D84C862" w14:textId="77777777" w:rsidR="00890037" w:rsidRPr="00E420B3" w:rsidRDefault="00890037" w:rsidP="00890037">
            <w:pPr>
              <w:pStyle w:val="Prrafodelista"/>
              <w:numPr>
                <w:ilvl w:val="0"/>
                <w:numId w:val="3"/>
              </w:numPr>
            </w:pPr>
            <w:r w:rsidRPr="00E420B3">
              <w:t>El dinero, la banca y los mercados financieros.</w:t>
            </w:r>
          </w:p>
          <w:p w14:paraId="3A0803F6" w14:textId="77777777" w:rsidR="00890037" w:rsidRPr="00E420B3" w:rsidRDefault="00890037" w:rsidP="00890037">
            <w:pPr>
              <w:pStyle w:val="Prrafodelista"/>
              <w:numPr>
                <w:ilvl w:val="0"/>
                <w:numId w:val="3"/>
              </w:numPr>
            </w:pPr>
            <w:r w:rsidRPr="00E420B3">
              <w:t>Principales variables monetarias (inflación, tasa de interés, cantidad de dinero, TC, etc.), y las fuentes de estos datos.</w:t>
            </w:r>
          </w:p>
          <w:p w14:paraId="608CBC39" w14:textId="77777777" w:rsidR="00890037" w:rsidRPr="00E420B3" w:rsidRDefault="00890037" w:rsidP="00890037">
            <w:pPr>
              <w:pStyle w:val="Prrafodelista"/>
              <w:numPr>
                <w:ilvl w:val="0"/>
                <w:numId w:val="3"/>
              </w:numPr>
            </w:pPr>
            <w:r w:rsidRPr="00E420B3">
              <w:t>El dinero como medio de cambio, unidad de medida y depósito de valor, sus mediciones M0, M1, M2 y M3.</w:t>
            </w:r>
          </w:p>
          <w:p w14:paraId="121DB7F8" w14:textId="77777777" w:rsidR="00890037" w:rsidRPr="00E420B3" w:rsidRDefault="00890037" w:rsidP="00890037">
            <w:pPr>
              <w:pStyle w:val="Prrafodelista"/>
              <w:numPr>
                <w:ilvl w:val="0"/>
                <w:numId w:val="3"/>
              </w:numPr>
            </w:pPr>
            <w:r w:rsidRPr="00E420B3">
              <w:t>PIB, Inflación, Deflactores, PIB real y PIB nominal.</w:t>
            </w:r>
          </w:p>
          <w:p w14:paraId="19274FBB" w14:textId="77777777" w:rsidR="00890037" w:rsidRPr="00E420B3" w:rsidRDefault="00890037" w:rsidP="00890037">
            <w:pPr>
              <w:rPr>
                <w:rFonts w:ascii="Times New Roman" w:hAnsi="Times New Roman" w:cs="Times New Roman"/>
              </w:rPr>
            </w:pPr>
          </w:p>
          <w:p w14:paraId="142A79F9" w14:textId="77777777" w:rsidR="00890037" w:rsidRPr="00E420B3" w:rsidRDefault="00890037" w:rsidP="00890037">
            <w:pPr>
              <w:rPr>
                <w:rFonts w:ascii="Times New Roman" w:hAnsi="Times New Roman" w:cs="Times New Roman"/>
                <w:b/>
              </w:rPr>
            </w:pPr>
            <w:r w:rsidRPr="00E420B3">
              <w:rPr>
                <w:rFonts w:ascii="Times New Roman" w:hAnsi="Times New Roman" w:cs="Times New Roman"/>
                <w:b/>
              </w:rPr>
              <w:t>UNIDAD II: Mercados financieros</w:t>
            </w:r>
          </w:p>
          <w:p w14:paraId="3C961269" w14:textId="77777777" w:rsidR="00890037" w:rsidRPr="00E420B3" w:rsidRDefault="00890037" w:rsidP="00890037">
            <w:pPr>
              <w:pStyle w:val="Prrafodelista"/>
              <w:numPr>
                <w:ilvl w:val="0"/>
                <w:numId w:val="4"/>
              </w:numPr>
            </w:pPr>
            <w:r w:rsidRPr="00E420B3">
              <w:t>Tasa de interés simple, compuesta, bonos con cupón, con descuento, y diferencias entre tasa de interés y rendimiento.</w:t>
            </w:r>
          </w:p>
          <w:p w14:paraId="644D0E86" w14:textId="77777777" w:rsidR="00890037" w:rsidRPr="00E420B3" w:rsidRDefault="00890037" w:rsidP="00890037">
            <w:pPr>
              <w:pStyle w:val="Prrafodelista"/>
              <w:numPr>
                <w:ilvl w:val="0"/>
                <w:numId w:val="4"/>
              </w:numPr>
            </w:pPr>
            <w:r w:rsidRPr="00E420B3">
              <w:t>Modelo de oferta y demanda de en el mercado de bonos.</w:t>
            </w:r>
          </w:p>
          <w:p w14:paraId="7B331659" w14:textId="77777777" w:rsidR="00890037" w:rsidRPr="00E420B3" w:rsidRDefault="00890037" w:rsidP="00890037">
            <w:pPr>
              <w:pStyle w:val="Prrafodelista"/>
              <w:numPr>
                <w:ilvl w:val="0"/>
                <w:numId w:val="4"/>
              </w:numPr>
            </w:pPr>
            <w:r w:rsidRPr="00E420B3">
              <w:t>Riesgo y estructura temporal de tasas de interés.</w:t>
            </w:r>
          </w:p>
          <w:p w14:paraId="71ED5535" w14:textId="77777777" w:rsidR="00890037" w:rsidRPr="00E420B3" w:rsidRDefault="00890037" w:rsidP="00890037">
            <w:pPr>
              <w:pStyle w:val="Prrafodelista"/>
              <w:numPr>
                <w:ilvl w:val="0"/>
                <w:numId w:val="4"/>
              </w:numPr>
            </w:pPr>
            <w:r w:rsidRPr="00E420B3">
              <w:lastRenderedPageBreak/>
              <w:t>Mercado de valores, expectativas racionales e hipótesis de mercados eficientes.</w:t>
            </w:r>
          </w:p>
          <w:p w14:paraId="38EABC47" w14:textId="77777777" w:rsidR="00890037" w:rsidRPr="00E420B3" w:rsidRDefault="00890037" w:rsidP="00890037">
            <w:pPr>
              <w:rPr>
                <w:rFonts w:ascii="Times New Roman" w:hAnsi="Times New Roman" w:cs="Times New Roman"/>
              </w:rPr>
            </w:pPr>
          </w:p>
          <w:p w14:paraId="2045CA89" w14:textId="77777777" w:rsidR="00890037" w:rsidRPr="00E420B3" w:rsidRDefault="00890037" w:rsidP="00890037">
            <w:pPr>
              <w:rPr>
                <w:rFonts w:ascii="Times New Roman" w:hAnsi="Times New Roman" w:cs="Times New Roman"/>
                <w:b/>
              </w:rPr>
            </w:pPr>
            <w:r w:rsidRPr="00E420B3">
              <w:rPr>
                <w:rFonts w:ascii="Times New Roman" w:hAnsi="Times New Roman" w:cs="Times New Roman"/>
                <w:b/>
              </w:rPr>
              <w:t>UNIDAD III: Instituciones financieras</w:t>
            </w:r>
          </w:p>
          <w:p w14:paraId="30779BF9" w14:textId="77777777" w:rsidR="00890037" w:rsidRPr="00E420B3" w:rsidRDefault="00890037" w:rsidP="00890037">
            <w:pPr>
              <w:pStyle w:val="Prrafodelista"/>
              <w:numPr>
                <w:ilvl w:val="0"/>
                <w:numId w:val="5"/>
              </w:numPr>
            </w:pPr>
            <w:r w:rsidRPr="00E420B3">
              <w:t>Costos de transacción e información asimétrica.</w:t>
            </w:r>
          </w:p>
          <w:p w14:paraId="77A76DC1" w14:textId="77777777" w:rsidR="00890037" w:rsidRPr="00E420B3" w:rsidRDefault="00890037" w:rsidP="00890037">
            <w:pPr>
              <w:pStyle w:val="Prrafodelista"/>
              <w:numPr>
                <w:ilvl w:val="0"/>
                <w:numId w:val="5"/>
              </w:numPr>
            </w:pPr>
            <w:r w:rsidRPr="00E420B3">
              <w:t>El balance bancario, y la administración de liquidez, activos, pasivos y suficiencia de capital</w:t>
            </w:r>
          </w:p>
          <w:p w14:paraId="6D2A7E32" w14:textId="77777777" w:rsidR="00890037" w:rsidRPr="00E420B3" w:rsidRDefault="00890037" w:rsidP="00890037">
            <w:pPr>
              <w:pStyle w:val="Prrafodelista"/>
              <w:numPr>
                <w:ilvl w:val="0"/>
                <w:numId w:val="5"/>
              </w:numPr>
            </w:pPr>
            <w:r w:rsidRPr="00E420B3">
              <w:t>Desarrollo histórico del sistema bancario y competencia en la banca comercial.</w:t>
            </w:r>
          </w:p>
          <w:p w14:paraId="12383263" w14:textId="77777777" w:rsidR="00890037" w:rsidRPr="00E420B3" w:rsidRDefault="00890037" w:rsidP="00890037">
            <w:pPr>
              <w:pStyle w:val="Prrafodelista"/>
              <w:numPr>
                <w:ilvl w:val="0"/>
                <w:numId w:val="5"/>
              </w:numPr>
            </w:pPr>
            <w:r w:rsidRPr="00E420B3">
              <w:t>Información asimétrica y regulación bancaria. Evaluación de administración del riesgo. Crisis bancaria y de instituciones de ahorro.</w:t>
            </w:r>
          </w:p>
          <w:p w14:paraId="10F1BAF0" w14:textId="77777777" w:rsidR="00890037" w:rsidRPr="00E420B3" w:rsidRDefault="00890037" w:rsidP="00890037">
            <w:pPr>
              <w:rPr>
                <w:rFonts w:ascii="Times New Roman" w:hAnsi="Times New Roman" w:cs="Times New Roman"/>
              </w:rPr>
            </w:pPr>
          </w:p>
          <w:p w14:paraId="249D3ACB" w14:textId="77777777" w:rsidR="00890037" w:rsidRPr="00E420B3" w:rsidRDefault="00890037" w:rsidP="00890037">
            <w:pPr>
              <w:rPr>
                <w:rFonts w:ascii="Times New Roman" w:hAnsi="Times New Roman" w:cs="Times New Roman"/>
                <w:b/>
              </w:rPr>
            </w:pPr>
            <w:r w:rsidRPr="00E420B3">
              <w:rPr>
                <w:rFonts w:ascii="Times New Roman" w:hAnsi="Times New Roman" w:cs="Times New Roman"/>
                <w:b/>
              </w:rPr>
              <w:t>UNIDAD IV: Banca central y política monetaria</w:t>
            </w:r>
          </w:p>
          <w:p w14:paraId="3EE53AAA" w14:textId="77777777" w:rsidR="00890037" w:rsidRPr="00E420B3" w:rsidRDefault="00890037" w:rsidP="00890037">
            <w:pPr>
              <w:pStyle w:val="Prrafodelista"/>
              <w:numPr>
                <w:ilvl w:val="0"/>
                <w:numId w:val="6"/>
              </w:numPr>
            </w:pPr>
            <w:r w:rsidRPr="00E420B3">
              <w:t>Bancos Centrales, BANXICO, gobernadores de BANXICO e independencia de decisión.</w:t>
            </w:r>
          </w:p>
          <w:p w14:paraId="7B085915" w14:textId="77777777" w:rsidR="00890037" w:rsidRPr="00E420B3" w:rsidRDefault="00890037" w:rsidP="00890037">
            <w:pPr>
              <w:pStyle w:val="Prrafodelista"/>
              <w:numPr>
                <w:ilvl w:val="0"/>
                <w:numId w:val="6"/>
              </w:numPr>
            </w:pPr>
            <w:r w:rsidRPr="00E420B3">
              <w:t>Control de la base monetaria y creación de depósitos múltiples.</w:t>
            </w:r>
          </w:p>
          <w:p w14:paraId="0A4E65DB" w14:textId="77777777" w:rsidR="00890037" w:rsidRPr="00E420B3" w:rsidRDefault="00890037" w:rsidP="00890037">
            <w:pPr>
              <w:pStyle w:val="Prrafodelista"/>
              <w:numPr>
                <w:ilvl w:val="0"/>
                <w:numId w:val="6"/>
              </w:numPr>
            </w:pPr>
            <w:r w:rsidRPr="00E420B3">
              <w:rPr>
                <w:sz w:val="22"/>
                <w:szCs w:val="22"/>
              </w:rPr>
              <w:t xml:space="preserve">El proceso de la oferta de dinero, herramientas de política monetaria. </w:t>
            </w:r>
          </w:p>
          <w:p w14:paraId="7CA63355" w14:textId="77777777" w:rsidR="00890037" w:rsidRPr="00E420B3" w:rsidRDefault="00890037" w:rsidP="00890037">
            <w:pPr>
              <w:pStyle w:val="Prrafodelista"/>
              <w:numPr>
                <w:ilvl w:val="0"/>
                <w:numId w:val="6"/>
              </w:numPr>
            </w:pPr>
            <w:r w:rsidRPr="00E420B3">
              <w:rPr>
                <w:sz w:val="22"/>
                <w:szCs w:val="22"/>
              </w:rPr>
              <w:t>Conducción estratégica y táctica.</w:t>
            </w:r>
          </w:p>
          <w:p w14:paraId="0F0C4D9A" w14:textId="77777777" w:rsidR="00890037" w:rsidRPr="00E420B3" w:rsidRDefault="00890037" w:rsidP="00890037">
            <w:pPr>
              <w:pStyle w:val="Prrafodelista"/>
              <w:numPr>
                <w:ilvl w:val="0"/>
                <w:numId w:val="6"/>
              </w:numPr>
            </w:pPr>
            <w:r w:rsidRPr="00E420B3">
              <w:t>El multiplicador monetario y los cambios en la razón de moneda circulante y exceso de reservas.</w:t>
            </w:r>
          </w:p>
          <w:p w14:paraId="6609BB06" w14:textId="77777777" w:rsidR="00890037" w:rsidRPr="00E420B3" w:rsidRDefault="00890037" w:rsidP="00890037">
            <w:pPr>
              <w:pStyle w:val="Prrafodelista"/>
              <w:numPr>
                <w:ilvl w:val="0"/>
                <w:numId w:val="6"/>
              </w:numPr>
            </w:pPr>
            <w:r w:rsidRPr="00E420B3">
              <w:t>Operación de mercado abierto, Política de descuento, Reservas requeridas.</w:t>
            </w:r>
          </w:p>
          <w:p w14:paraId="1E58CA38" w14:textId="77777777" w:rsidR="00890037" w:rsidRPr="00E420B3" w:rsidRDefault="00890037" w:rsidP="00890037">
            <w:pPr>
              <w:rPr>
                <w:rFonts w:ascii="Times New Roman" w:hAnsi="Times New Roman" w:cs="Times New Roman"/>
              </w:rPr>
            </w:pPr>
          </w:p>
          <w:p w14:paraId="4F52958B" w14:textId="77777777" w:rsidR="00890037" w:rsidRPr="00E420B3" w:rsidRDefault="00890037" w:rsidP="00890037">
            <w:pPr>
              <w:rPr>
                <w:rFonts w:ascii="Times New Roman" w:hAnsi="Times New Roman" w:cs="Times New Roman"/>
                <w:b/>
              </w:rPr>
            </w:pPr>
            <w:r w:rsidRPr="00E420B3">
              <w:rPr>
                <w:rFonts w:ascii="Times New Roman" w:hAnsi="Times New Roman" w:cs="Times New Roman"/>
                <w:b/>
              </w:rPr>
              <w:t>UNIDAD V: Finanzas internacionales y política monetaria</w:t>
            </w:r>
          </w:p>
          <w:p w14:paraId="2E3FCF1D" w14:textId="77777777" w:rsidR="00890037" w:rsidRPr="00E420B3" w:rsidRDefault="00890037" w:rsidP="00890037">
            <w:pPr>
              <w:pStyle w:val="Prrafodelista"/>
              <w:numPr>
                <w:ilvl w:val="0"/>
                <w:numId w:val="7"/>
              </w:numPr>
            </w:pPr>
            <w:r w:rsidRPr="00E420B3">
              <w:t>Tipos de cambio a largo plazo y corto plazo.</w:t>
            </w:r>
          </w:p>
          <w:p w14:paraId="60F9484D" w14:textId="77777777" w:rsidR="00890037" w:rsidRPr="00E420B3" w:rsidRDefault="00890037" w:rsidP="00890037">
            <w:pPr>
              <w:pStyle w:val="Prrafodelista"/>
              <w:numPr>
                <w:ilvl w:val="0"/>
                <w:numId w:val="7"/>
              </w:numPr>
            </w:pPr>
            <w:r w:rsidRPr="00E420B3">
              <w:t>Intervenciones en el mercado de divisas, regímenes de tipos de cambio fijos y flexibles, el papel de FMI.</w:t>
            </w:r>
          </w:p>
          <w:p w14:paraId="565797B9" w14:textId="77777777" w:rsidR="00890037" w:rsidRPr="00E420B3" w:rsidRDefault="00890037" w:rsidP="00890037">
            <w:pPr>
              <w:pStyle w:val="Prrafodelista"/>
              <w:numPr>
                <w:ilvl w:val="0"/>
                <w:numId w:val="7"/>
              </w:numPr>
            </w:pPr>
            <w:r w:rsidRPr="00E420B3">
              <w:t>Modelo IS-LM.</w:t>
            </w:r>
          </w:p>
          <w:p w14:paraId="796487AB" w14:textId="77777777" w:rsidR="00890037" w:rsidRPr="00E420B3" w:rsidRDefault="00890037" w:rsidP="00890037">
            <w:pPr>
              <w:pStyle w:val="Prrafodelista"/>
              <w:numPr>
                <w:ilvl w:val="0"/>
                <w:numId w:val="7"/>
              </w:numPr>
            </w:pPr>
            <w:r w:rsidRPr="00E420B3">
              <w:t>Política monetaria y fiscal en el modelo IS-LM.</w:t>
            </w:r>
          </w:p>
          <w:p w14:paraId="20B5A7CE" w14:textId="77777777" w:rsidR="00890037" w:rsidRPr="00E420B3" w:rsidRDefault="00890037" w:rsidP="00890037">
            <w:pPr>
              <w:pStyle w:val="Prrafodelista"/>
              <w:numPr>
                <w:ilvl w:val="0"/>
                <w:numId w:val="7"/>
              </w:numPr>
            </w:pPr>
            <w:r w:rsidRPr="00E420B3">
              <w:t>Canales de tasas de interés y otros mercados de activos.</w:t>
            </w:r>
          </w:p>
          <w:p w14:paraId="73F346E6" w14:textId="77777777" w:rsidR="00890037" w:rsidRPr="00E420B3" w:rsidRDefault="00890037" w:rsidP="00890037">
            <w:pPr>
              <w:pStyle w:val="Prrafodelista"/>
              <w:numPr>
                <w:ilvl w:val="0"/>
                <w:numId w:val="7"/>
              </w:numPr>
            </w:pPr>
            <w:r w:rsidRPr="00E420B3">
              <w:t>Evidencia estadística y debates activistas y no activistas</w:t>
            </w:r>
          </w:p>
        </w:tc>
      </w:tr>
      <w:tr w:rsidR="00890037" w:rsidRPr="00E420B3" w14:paraId="10F1C7DC" w14:textId="77777777" w:rsidTr="0083568A">
        <w:tc>
          <w:tcPr>
            <w:tcW w:w="10440" w:type="dxa"/>
            <w:gridSpan w:val="9"/>
          </w:tcPr>
          <w:p w14:paraId="65F8B2D7" w14:textId="77777777" w:rsidR="00890037" w:rsidRPr="00E420B3" w:rsidRDefault="00890037" w:rsidP="0089003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lastRenderedPageBreak/>
              <w:t>ACTIVIDADES PARA DESARROLLAR LAS COMPETENCIAS</w:t>
            </w:r>
          </w:p>
        </w:tc>
      </w:tr>
      <w:tr w:rsidR="00890037" w:rsidRPr="00E420B3" w14:paraId="57E657AE" w14:textId="77777777" w:rsidTr="0083568A">
        <w:tc>
          <w:tcPr>
            <w:tcW w:w="10440" w:type="dxa"/>
            <w:gridSpan w:val="9"/>
          </w:tcPr>
          <w:p w14:paraId="268D1006" w14:textId="77777777" w:rsidR="00890037" w:rsidRPr="00E420B3" w:rsidRDefault="00890037" w:rsidP="0089003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Actividades del docente</w:t>
            </w: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:</w:t>
            </w:r>
          </w:p>
          <w:p w14:paraId="0CAC8C80" w14:textId="77777777" w:rsidR="00890037" w:rsidRPr="00E420B3" w:rsidRDefault="00890037" w:rsidP="0089003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Presenta el programa de estudios y la planeación didáctica a los estudiantes.</w:t>
            </w:r>
          </w:p>
          <w:p w14:paraId="5296C791" w14:textId="77777777" w:rsidR="00890037" w:rsidRPr="00E420B3" w:rsidRDefault="00890037" w:rsidP="0089003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Establecer las normas de conducta durante la clase.</w:t>
            </w:r>
          </w:p>
          <w:p w14:paraId="7D72E0EF" w14:textId="77777777" w:rsidR="00890037" w:rsidRPr="00E420B3" w:rsidRDefault="00890037" w:rsidP="0089003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Exponer los contenidos teóricos fundamentales de los temas.</w:t>
            </w:r>
          </w:p>
          <w:p w14:paraId="3B2C3A2B" w14:textId="77777777" w:rsidR="00890037" w:rsidRPr="00E420B3" w:rsidRDefault="00890037" w:rsidP="0089003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Utilizar material audiovisual como apoyo a la docencia y para incentivar la participación.</w:t>
            </w:r>
          </w:p>
          <w:p w14:paraId="2AC05B83" w14:textId="77777777" w:rsidR="00890037" w:rsidRPr="00E420B3" w:rsidRDefault="00890037" w:rsidP="0089003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Preparar material e implementar estrategias que permitan alcanzar los propósitos del curso. </w:t>
            </w:r>
          </w:p>
          <w:p w14:paraId="30838CE7" w14:textId="77777777" w:rsidR="00890037" w:rsidRPr="00E420B3" w:rsidRDefault="00890037" w:rsidP="0089003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Resolver problemas aplicados al ámbito de la economía y las finanzas. </w:t>
            </w:r>
          </w:p>
          <w:p w14:paraId="41C14B5E" w14:textId="77777777" w:rsidR="00890037" w:rsidRPr="00E420B3" w:rsidRDefault="00890037" w:rsidP="0089003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Asesor a los alumnos durante el proceso de aprendizaje y del desarrollo sus trabajos.</w:t>
            </w:r>
          </w:p>
          <w:p w14:paraId="2F7519A2" w14:textId="77777777" w:rsidR="00890037" w:rsidRPr="00E420B3" w:rsidRDefault="00890037" w:rsidP="0089003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Propiciar la exposición de temas individuales o en equipo.</w:t>
            </w:r>
          </w:p>
          <w:p w14:paraId="3A653671" w14:textId="77777777" w:rsidR="00890037" w:rsidRPr="00E420B3" w:rsidRDefault="00890037" w:rsidP="00890037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890037" w:rsidRPr="00E420B3" w14:paraId="7FEBF527" w14:textId="77777777" w:rsidTr="0083568A">
        <w:tc>
          <w:tcPr>
            <w:tcW w:w="10440" w:type="dxa"/>
            <w:gridSpan w:val="9"/>
          </w:tcPr>
          <w:p w14:paraId="3ABE84C1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Actividades del estudiante</w:t>
            </w: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:</w:t>
            </w:r>
          </w:p>
          <w:p w14:paraId="39F7B216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Asistir puntualmente a todas las clases programadas. </w:t>
            </w:r>
          </w:p>
          <w:p w14:paraId="6E77C4E4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Cumplir en tiempo y forma con las actividades encomendadas. </w:t>
            </w:r>
          </w:p>
          <w:p w14:paraId="03C942F0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Participar activa y críticamente en el proceso de enseñanza-aprendizaje. </w:t>
            </w:r>
          </w:p>
          <w:p w14:paraId="5B199813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Demostrar su nivel de captación de conocimientos. </w:t>
            </w:r>
          </w:p>
        </w:tc>
      </w:tr>
      <w:tr w:rsidR="00890037" w:rsidRPr="00E420B3" w14:paraId="2C5BA0EF" w14:textId="77777777" w:rsidTr="0083568A">
        <w:tc>
          <w:tcPr>
            <w:tcW w:w="10440" w:type="dxa"/>
            <w:gridSpan w:val="9"/>
          </w:tcPr>
          <w:p w14:paraId="1A28DAB9" w14:textId="77777777" w:rsidR="00890037" w:rsidRPr="00E420B3" w:rsidRDefault="00890037" w:rsidP="0089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6. EVALUACIÓN DE LAS COMPETENCIAS</w:t>
            </w:r>
          </w:p>
        </w:tc>
      </w:tr>
      <w:tr w:rsidR="00890037" w:rsidRPr="00E420B3" w14:paraId="103281A4" w14:textId="77777777" w:rsidTr="008356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3299" w:type="dxa"/>
            <w:gridSpan w:val="3"/>
          </w:tcPr>
          <w:p w14:paraId="5239AD5E" w14:textId="77777777" w:rsidR="00890037" w:rsidRPr="00E420B3" w:rsidRDefault="00890037" w:rsidP="0089003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6.1. Evidencias de aprendizaje</w:t>
            </w:r>
          </w:p>
        </w:tc>
        <w:tc>
          <w:tcPr>
            <w:tcW w:w="4678" w:type="dxa"/>
            <w:gridSpan w:val="5"/>
          </w:tcPr>
          <w:p w14:paraId="09BCC000" w14:textId="77777777" w:rsidR="00890037" w:rsidRPr="00E420B3" w:rsidRDefault="00890037" w:rsidP="0089003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6.2. Criterios de desempeño </w:t>
            </w:r>
          </w:p>
        </w:tc>
        <w:tc>
          <w:tcPr>
            <w:tcW w:w="2463" w:type="dxa"/>
          </w:tcPr>
          <w:p w14:paraId="291E731A" w14:textId="77777777" w:rsidR="00890037" w:rsidRPr="00E420B3" w:rsidRDefault="00890037" w:rsidP="0089003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6.3. Calificación y acreditación</w:t>
            </w:r>
          </w:p>
        </w:tc>
      </w:tr>
      <w:tr w:rsidR="00890037" w:rsidRPr="00E420B3" w14:paraId="2C86079C" w14:textId="77777777" w:rsidTr="008356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3299" w:type="dxa"/>
            <w:gridSpan w:val="3"/>
            <w:shd w:val="clear" w:color="auto" w:fill="auto"/>
          </w:tcPr>
          <w:p w14:paraId="7CA43835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lastRenderedPageBreak/>
              <w:t xml:space="preserve">Tareas y trabajos </w:t>
            </w:r>
          </w:p>
          <w:p w14:paraId="430D3BF8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6DC27687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678" w:type="dxa"/>
            <w:gridSpan w:val="5"/>
          </w:tcPr>
          <w:p w14:paraId="584A064A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Resolver los problemas asignados y entregar los trabajos en medios electrónicos en la fecha señalada.  Calidad, limpieza, orden en la solución de ejercicios sobre problemas tratados. </w:t>
            </w:r>
          </w:p>
        </w:tc>
        <w:tc>
          <w:tcPr>
            <w:tcW w:w="2463" w:type="dxa"/>
          </w:tcPr>
          <w:p w14:paraId="2AE0186E" w14:textId="77777777" w:rsidR="00890037" w:rsidRPr="00E420B3" w:rsidRDefault="00890037" w:rsidP="0089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20%</w:t>
            </w:r>
          </w:p>
          <w:p w14:paraId="7215FBBD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50678250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2DFF0C42" w14:textId="77777777" w:rsidR="00890037" w:rsidRPr="00E420B3" w:rsidRDefault="00890037" w:rsidP="00890037">
            <w:pPr>
              <w:tabs>
                <w:tab w:val="left" w:pos="3857"/>
                <w:tab w:val="left" w:pos="7397"/>
                <w:tab w:val="left" w:pos="10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890037" w:rsidRPr="00E420B3" w14:paraId="76196054" w14:textId="77777777" w:rsidTr="008356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3299" w:type="dxa"/>
            <w:gridSpan w:val="3"/>
            <w:shd w:val="clear" w:color="auto" w:fill="auto"/>
          </w:tcPr>
          <w:p w14:paraId="2CDEB806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Exámenes parciales</w:t>
            </w:r>
          </w:p>
          <w:p w14:paraId="77469B8A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6AC9E368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678" w:type="dxa"/>
            <w:gridSpan w:val="5"/>
          </w:tcPr>
          <w:p w14:paraId="5E260ABC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Confirmar a través de este, el nivel de conocimientos obtenidos. Calidad, limpieza, orden en la solución de ejercicios sobre problemas tratados. </w:t>
            </w:r>
          </w:p>
        </w:tc>
        <w:tc>
          <w:tcPr>
            <w:tcW w:w="2463" w:type="dxa"/>
          </w:tcPr>
          <w:p w14:paraId="7476B52C" w14:textId="77777777" w:rsidR="00890037" w:rsidRPr="00E420B3" w:rsidRDefault="00890037" w:rsidP="0089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30%</w:t>
            </w:r>
          </w:p>
          <w:p w14:paraId="091141E3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Se aplicarán 3 exámenes parciales, los cuales serán promediados. </w:t>
            </w:r>
          </w:p>
        </w:tc>
      </w:tr>
      <w:tr w:rsidR="00890037" w:rsidRPr="00E420B3" w14:paraId="0ED5B64E" w14:textId="77777777" w:rsidTr="008356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3299" w:type="dxa"/>
            <w:gridSpan w:val="3"/>
            <w:shd w:val="clear" w:color="auto" w:fill="auto"/>
          </w:tcPr>
          <w:p w14:paraId="46915F91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Examen final. </w:t>
            </w:r>
          </w:p>
          <w:p w14:paraId="520C0AA0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33008ADF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678" w:type="dxa"/>
            <w:gridSpan w:val="5"/>
          </w:tcPr>
          <w:p w14:paraId="36DC5252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Confirmar a través de este, el nivel de conocimientos obtenidos. Calidad, limpieza, orden en la solución de ejercicios sobre problemas tratados. </w:t>
            </w:r>
          </w:p>
        </w:tc>
        <w:tc>
          <w:tcPr>
            <w:tcW w:w="2463" w:type="dxa"/>
          </w:tcPr>
          <w:p w14:paraId="3D4EEE4E" w14:textId="77777777" w:rsidR="00890037" w:rsidRPr="00E420B3" w:rsidRDefault="00890037" w:rsidP="0089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50%</w:t>
            </w:r>
          </w:p>
          <w:p w14:paraId="1818EA00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890037" w:rsidRPr="00E420B3" w14:paraId="79CB6EEB" w14:textId="77777777" w:rsidTr="008356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3299" w:type="dxa"/>
            <w:gridSpan w:val="3"/>
            <w:shd w:val="clear" w:color="auto" w:fill="auto"/>
          </w:tcPr>
          <w:p w14:paraId="37BF7992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Participaciones</w:t>
            </w:r>
          </w:p>
          <w:p w14:paraId="47A7A876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678" w:type="dxa"/>
            <w:gridSpan w:val="5"/>
          </w:tcPr>
          <w:p w14:paraId="05F68938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463" w:type="dxa"/>
          </w:tcPr>
          <w:p w14:paraId="5DFACE5B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También se tomará en cuenta la asistencia, participación y el comportamiento en clase.</w:t>
            </w:r>
          </w:p>
        </w:tc>
      </w:tr>
      <w:tr w:rsidR="00890037" w:rsidRPr="00E420B3" w14:paraId="73325B04" w14:textId="77777777" w:rsidTr="008356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3299" w:type="dxa"/>
            <w:gridSpan w:val="3"/>
            <w:shd w:val="clear" w:color="auto" w:fill="auto"/>
          </w:tcPr>
          <w:p w14:paraId="0C6B22DD" w14:textId="77777777" w:rsidR="00890037" w:rsidRPr="00E420B3" w:rsidRDefault="00890037" w:rsidP="00890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Asistencia.</w:t>
            </w:r>
          </w:p>
        </w:tc>
        <w:tc>
          <w:tcPr>
            <w:tcW w:w="4678" w:type="dxa"/>
            <w:gridSpan w:val="5"/>
          </w:tcPr>
          <w:p w14:paraId="05252492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Asistir puntualmente a todas las clases programadas, la cual será tomada al inicio de la clase. </w:t>
            </w:r>
          </w:p>
          <w:p w14:paraId="7CF8B5EC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Retardo,</w:t>
            </w: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Se permitirá entrar al aula una vez iniciada la clase hasta con un margen de 10 minutos. </w:t>
            </w:r>
          </w:p>
        </w:tc>
        <w:tc>
          <w:tcPr>
            <w:tcW w:w="2463" w:type="dxa"/>
          </w:tcPr>
          <w:p w14:paraId="6C682A79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El alumno deberá contar con al menos el 80% de las asistencia para acreditar la materia y/o tener derecho a examen ordinario. </w:t>
            </w:r>
          </w:p>
        </w:tc>
      </w:tr>
      <w:tr w:rsidR="00890037" w:rsidRPr="00E420B3" w14:paraId="4A1F4980" w14:textId="77777777" w:rsidTr="002461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10440" w:type="dxa"/>
            <w:gridSpan w:val="9"/>
            <w:shd w:val="clear" w:color="auto" w:fill="C6D9F1"/>
          </w:tcPr>
          <w:p w14:paraId="6DDA9A6B" w14:textId="77777777" w:rsidR="00890037" w:rsidRPr="00E420B3" w:rsidRDefault="00890037" w:rsidP="00890037">
            <w:pPr>
              <w:tabs>
                <w:tab w:val="left" w:pos="3857"/>
                <w:tab w:val="left" w:pos="7397"/>
                <w:tab w:val="left" w:pos="107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6.4. Medios de registro y medición de las evaluaciones</w:t>
            </w:r>
          </w:p>
          <w:p w14:paraId="7662DF59" w14:textId="77777777" w:rsidR="00890037" w:rsidRPr="00E420B3" w:rsidRDefault="00890037" w:rsidP="00890037">
            <w:pPr>
              <w:tabs>
                <w:tab w:val="left" w:pos="3857"/>
                <w:tab w:val="left" w:pos="7397"/>
                <w:tab w:val="left" w:pos="10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Lista de asistencia, registro de calificaciones, lista de cotejo, carpeta docente. </w:t>
            </w:r>
          </w:p>
        </w:tc>
      </w:tr>
      <w:tr w:rsidR="00890037" w:rsidRPr="00E420B3" w14:paraId="78E959B5" w14:textId="77777777" w:rsidTr="0083568A">
        <w:tc>
          <w:tcPr>
            <w:tcW w:w="10440" w:type="dxa"/>
            <w:gridSpan w:val="9"/>
          </w:tcPr>
          <w:p w14:paraId="2D538A32" w14:textId="77777777" w:rsidR="00890037" w:rsidRPr="00E420B3" w:rsidRDefault="00890037" w:rsidP="00890037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7. FUENTES DE INFORMACIÓN</w:t>
            </w:r>
          </w:p>
        </w:tc>
      </w:tr>
      <w:tr w:rsidR="00890037" w:rsidRPr="00E420B3" w14:paraId="643F9F89" w14:textId="77777777" w:rsidTr="0083568A">
        <w:tc>
          <w:tcPr>
            <w:tcW w:w="10440" w:type="dxa"/>
            <w:gridSpan w:val="9"/>
          </w:tcPr>
          <w:p w14:paraId="2B2361C7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Bibliografía básica</w:t>
            </w:r>
          </w:p>
          <w:p w14:paraId="076ACDDD" w14:textId="77777777" w:rsidR="00890037" w:rsidRPr="00E420B3" w:rsidRDefault="00890037" w:rsidP="008900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420B3">
              <w:rPr>
                <w:rFonts w:ascii="Times New Roman" w:hAnsi="Times New Roman" w:cs="Times New Roman"/>
              </w:rPr>
              <w:t xml:space="preserve">Frederic </w:t>
            </w:r>
            <w:proofErr w:type="spellStart"/>
            <w:r w:rsidRPr="00E420B3">
              <w:rPr>
                <w:rFonts w:ascii="Times New Roman" w:hAnsi="Times New Roman" w:cs="Times New Roman"/>
              </w:rPr>
              <w:t>Mishkin</w:t>
            </w:r>
            <w:proofErr w:type="spellEnd"/>
            <w:r w:rsidRPr="00E420B3">
              <w:rPr>
                <w:rFonts w:ascii="Times New Roman" w:hAnsi="Times New Roman" w:cs="Times New Roman"/>
              </w:rPr>
              <w:t xml:space="preserve">. </w:t>
            </w:r>
            <w:r w:rsidRPr="00E420B3">
              <w:rPr>
                <w:rFonts w:ascii="Times New Roman" w:hAnsi="Times New Roman" w:cs="Times New Roman"/>
                <w:b/>
              </w:rPr>
              <w:t>MONEDA, BANCA Y MERCADOS FINANCIEROS</w:t>
            </w:r>
            <w:r w:rsidRPr="00E420B3">
              <w:rPr>
                <w:rFonts w:ascii="Times New Roman" w:hAnsi="Times New Roman" w:cs="Times New Roman"/>
              </w:rPr>
              <w:t>. Octava Edición.</w:t>
            </w:r>
          </w:p>
          <w:p w14:paraId="27683E1A" w14:textId="77777777" w:rsidR="00890037" w:rsidRPr="00E420B3" w:rsidRDefault="00676FFD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5" w:history="1">
              <w:r w:rsidR="00890037" w:rsidRPr="00E420B3">
                <w:rPr>
                  <w:rStyle w:val="Hipervnculo"/>
                  <w:rFonts w:ascii="Times New Roman" w:hAnsi="Times New Roman" w:cs="Times New Roman"/>
                </w:rPr>
                <w:t>www.banxico.org</w:t>
              </w:r>
            </w:hyperlink>
            <w:r w:rsidR="00890037" w:rsidRPr="00E420B3">
              <w:rPr>
                <w:rFonts w:ascii="Times New Roman" w:hAnsi="Times New Roman" w:cs="Times New Roman"/>
              </w:rPr>
              <w:t xml:space="preserve"> sección de estadística.</w:t>
            </w:r>
          </w:p>
          <w:p w14:paraId="6523225E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0FEA4F76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Bibliografía complementaria </w:t>
            </w:r>
          </w:p>
          <w:p w14:paraId="2AF71725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890037" w:rsidRPr="00E420B3" w14:paraId="3C5CEB30" w14:textId="77777777" w:rsidTr="0083568A">
        <w:tc>
          <w:tcPr>
            <w:tcW w:w="10440" w:type="dxa"/>
            <w:gridSpan w:val="9"/>
          </w:tcPr>
          <w:p w14:paraId="77D83457" w14:textId="77777777" w:rsidR="00890037" w:rsidRPr="00E420B3" w:rsidRDefault="00890037" w:rsidP="0089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8. PERFIL DEL PROFESOR</w:t>
            </w:r>
          </w:p>
        </w:tc>
      </w:tr>
      <w:tr w:rsidR="00890037" w:rsidRPr="00E420B3" w14:paraId="5FF5A18B" w14:textId="77777777" w:rsidTr="0083568A">
        <w:tc>
          <w:tcPr>
            <w:tcW w:w="10440" w:type="dxa"/>
            <w:gridSpan w:val="9"/>
          </w:tcPr>
          <w:p w14:paraId="53B75466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El profesor deberá contar con una sólida preparación académica en las ciencias formales, preferentemente de carreras tales como ingeniería, matemáticas, economía, actuaría, normal superior en ciencias lógico-matemáticas.  El nivel mínimo de estudios: Maestría, preferentemente haber cursado una maestría en el</w:t>
            </w:r>
            <w:r w:rsidR="004A53C7"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área económico-administrativa-financiera.</w:t>
            </w:r>
          </w:p>
          <w:p w14:paraId="3B2D9D3B" w14:textId="77777777" w:rsidR="00890037" w:rsidRPr="00E420B3" w:rsidRDefault="00890037" w:rsidP="0089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E420B3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Experiencia profesional: Práctica docente continua, impartiendo materias afines, preferentemente con estudios de didáctica y pedagogía.</w:t>
            </w:r>
          </w:p>
        </w:tc>
      </w:tr>
    </w:tbl>
    <w:p w14:paraId="6D434BC7" w14:textId="77777777" w:rsidR="00D430D3" w:rsidRPr="00E420B3" w:rsidRDefault="00D430D3">
      <w:pPr>
        <w:rPr>
          <w:rFonts w:ascii="Times New Roman" w:hAnsi="Times New Roman" w:cs="Times New Roman"/>
        </w:rPr>
      </w:pPr>
    </w:p>
    <w:sectPr w:rsidR="00D430D3" w:rsidRPr="00E420B3" w:rsidSect="002461A9">
      <w:pgSz w:w="12240" w:h="15840"/>
      <w:pgMar w:top="851" w:right="170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7D8"/>
    <w:multiLevelType w:val="hybridMultilevel"/>
    <w:tmpl w:val="B37665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77B1"/>
    <w:multiLevelType w:val="hybridMultilevel"/>
    <w:tmpl w:val="35DEF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95BCB"/>
    <w:multiLevelType w:val="hybridMultilevel"/>
    <w:tmpl w:val="663EE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254CF"/>
    <w:multiLevelType w:val="hybridMultilevel"/>
    <w:tmpl w:val="962CB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206BE"/>
    <w:multiLevelType w:val="hybridMultilevel"/>
    <w:tmpl w:val="CD5E487C"/>
    <w:lvl w:ilvl="0" w:tplc="04A6C6A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77260"/>
    <w:multiLevelType w:val="hybridMultilevel"/>
    <w:tmpl w:val="29C27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7D6D"/>
    <w:multiLevelType w:val="hybridMultilevel"/>
    <w:tmpl w:val="49CEE1FC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A9"/>
    <w:rsid w:val="002461A9"/>
    <w:rsid w:val="004A53C7"/>
    <w:rsid w:val="00676FFD"/>
    <w:rsid w:val="00890037"/>
    <w:rsid w:val="00D430D3"/>
    <w:rsid w:val="00E26688"/>
    <w:rsid w:val="00E420B3"/>
    <w:rsid w:val="00E729CD"/>
    <w:rsid w:val="00F2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FA94"/>
  <w15:chartTrackingRefBased/>
  <w15:docId w15:val="{BEBDB495-7AA6-482B-BE67-CCA01305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2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00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890037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252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nxic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1055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MTM-TEAM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Econ_FACES_2</dc:creator>
  <cp:keywords/>
  <dc:description/>
  <cp:lastModifiedBy>Cristina Isabel Ibarra Armenta</cp:lastModifiedBy>
  <cp:revision>7</cp:revision>
  <dcterms:created xsi:type="dcterms:W3CDTF">2020-02-27T02:17:00Z</dcterms:created>
  <dcterms:modified xsi:type="dcterms:W3CDTF">2022-01-26T19:40:00Z</dcterms:modified>
</cp:coreProperties>
</file>